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EA5" w:rsidRPr="00E237C4" w:rsidRDefault="00624B1C" w:rsidP="00624B1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7C4">
        <w:rPr>
          <w:rFonts w:ascii="Times New Roman" w:hAnsi="Times New Roman" w:cs="Times New Roman"/>
          <w:b/>
          <w:sz w:val="24"/>
          <w:szCs w:val="24"/>
        </w:rPr>
        <w:t>Основные подходы к конструированию заданий для оценки функциональной гр</w:t>
      </w:r>
      <w:r w:rsidRPr="00E237C4">
        <w:rPr>
          <w:rFonts w:ascii="Times New Roman" w:hAnsi="Times New Roman" w:cs="Times New Roman"/>
          <w:b/>
          <w:sz w:val="24"/>
          <w:szCs w:val="24"/>
        </w:rPr>
        <w:t>а</w:t>
      </w:r>
      <w:r w:rsidRPr="00E237C4">
        <w:rPr>
          <w:rFonts w:ascii="Times New Roman" w:hAnsi="Times New Roman" w:cs="Times New Roman"/>
          <w:b/>
          <w:sz w:val="24"/>
          <w:szCs w:val="24"/>
        </w:rPr>
        <w:t>мотности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624B1C" w:rsidTr="00250B11">
        <w:tc>
          <w:tcPr>
            <w:tcW w:w="3936" w:type="dxa"/>
          </w:tcPr>
          <w:p w:rsidR="00624B1C" w:rsidRPr="00E237C4" w:rsidRDefault="00624B1C" w:rsidP="00E237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7C4">
              <w:rPr>
                <w:rFonts w:ascii="Times New Roman" w:hAnsi="Times New Roman" w:cs="Times New Roman"/>
                <w:b/>
                <w:sz w:val="24"/>
                <w:szCs w:val="24"/>
              </w:rPr>
              <w:t>Что дано в задании</w:t>
            </w:r>
          </w:p>
        </w:tc>
        <w:tc>
          <w:tcPr>
            <w:tcW w:w="5635" w:type="dxa"/>
          </w:tcPr>
          <w:p w:rsidR="00624B1C" w:rsidRPr="00E237C4" w:rsidRDefault="00624B1C" w:rsidP="00E237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7C4">
              <w:rPr>
                <w:rFonts w:ascii="Times New Roman" w:hAnsi="Times New Roman" w:cs="Times New Roman"/>
                <w:b/>
                <w:sz w:val="24"/>
                <w:szCs w:val="24"/>
              </w:rPr>
              <w:t>Что нужно определить</w:t>
            </w:r>
          </w:p>
        </w:tc>
      </w:tr>
      <w:tr w:rsidR="00624B1C" w:rsidTr="00B6244F">
        <w:tc>
          <w:tcPr>
            <w:tcW w:w="9571" w:type="dxa"/>
            <w:gridSpan w:val="2"/>
          </w:tcPr>
          <w:p w:rsidR="00624B1C" w:rsidRPr="00E237C4" w:rsidRDefault="00624B1C" w:rsidP="00E237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7C4">
              <w:rPr>
                <w:rFonts w:ascii="Times New Roman" w:hAnsi="Times New Roman" w:cs="Times New Roman"/>
                <w:b/>
                <w:sz w:val="24"/>
                <w:szCs w:val="24"/>
              </w:rPr>
              <w:t>Умение: распознавать вопросы, идеи или проблемы, которые могут быть исследов</w:t>
            </w:r>
            <w:r w:rsidRPr="00E23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237C4">
              <w:rPr>
                <w:rFonts w:ascii="Times New Roman" w:hAnsi="Times New Roman" w:cs="Times New Roman"/>
                <w:b/>
                <w:sz w:val="24"/>
                <w:szCs w:val="24"/>
              </w:rPr>
              <w:t>ны математическими/научными методами</w:t>
            </w:r>
          </w:p>
        </w:tc>
      </w:tr>
      <w:tr w:rsidR="00624B1C" w:rsidTr="00250B11">
        <w:tc>
          <w:tcPr>
            <w:tcW w:w="3936" w:type="dxa"/>
          </w:tcPr>
          <w:p w:rsidR="00624B1C" w:rsidRDefault="00624B1C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исследования или 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дуры сбора и сравнения данных</w:t>
            </w:r>
          </w:p>
        </w:tc>
        <w:tc>
          <w:tcPr>
            <w:tcW w:w="5635" w:type="dxa"/>
          </w:tcPr>
          <w:p w:rsidR="00624B1C" w:rsidRDefault="00624B1C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Выбрать (из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или сформулировать гипотезу или идею, которая проверялась (или могла проверяться)</w:t>
            </w:r>
          </w:p>
        </w:tc>
      </w:tr>
      <w:tr w:rsidR="00624B1C" w:rsidTr="00250B11">
        <w:tc>
          <w:tcPr>
            <w:tcW w:w="3936" w:type="dxa"/>
          </w:tcPr>
          <w:p w:rsidR="00624B1C" w:rsidRDefault="00624B1C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ситуации, в которой можно получить ответы на поста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ленные вопросы (проблемы),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пользуя математические расч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ты/научное исследование</w:t>
            </w:r>
          </w:p>
        </w:tc>
        <w:tc>
          <w:tcPr>
            <w:tcW w:w="5635" w:type="dxa"/>
          </w:tcPr>
          <w:p w:rsidR="00624B1C" w:rsidRDefault="00624B1C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Сформулировать вопрос (проблему), на который (на которую) можно получить ответ, используя матем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тические расчеты/научное исследование</w:t>
            </w:r>
          </w:p>
        </w:tc>
      </w:tr>
      <w:tr w:rsidR="00624B1C" w:rsidTr="00250B11">
        <w:tc>
          <w:tcPr>
            <w:tcW w:w="3936" w:type="dxa"/>
          </w:tcPr>
          <w:p w:rsidR="00624B1C" w:rsidRDefault="00624B1C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Несколько вопросов (гипотез),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текающих из представленной 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 или соответствующих данной ситуации</w:t>
            </w:r>
          </w:p>
        </w:tc>
        <w:tc>
          <w:tcPr>
            <w:tcW w:w="5635" w:type="dxa"/>
          </w:tcPr>
          <w:p w:rsidR="00624B1C" w:rsidRDefault="00624B1C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вопрос или вопросы, на которые можно получить ответ, используя математические расч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ты/научное исследование</w:t>
            </w:r>
          </w:p>
        </w:tc>
      </w:tr>
      <w:tr w:rsidR="00624B1C" w:rsidTr="00B6244F">
        <w:tc>
          <w:tcPr>
            <w:tcW w:w="9571" w:type="dxa"/>
            <w:gridSpan w:val="2"/>
          </w:tcPr>
          <w:p w:rsidR="00624B1C" w:rsidRPr="00E237C4" w:rsidRDefault="004C0CB2" w:rsidP="00E237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7C4">
              <w:rPr>
                <w:rFonts w:ascii="Times New Roman" w:hAnsi="Times New Roman" w:cs="Times New Roman"/>
                <w:b/>
                <w:sz w:val="24"/>
                <w:szCs w:val="24"/>
              </w:rPr>
              <w:t>Умение: выделять информацию, необходимую для нахождения доказательств или подтверждения выводов</w:t>
            </w:r>
          </w:p>
        </w:tc>
      </w:tr>
      <w:tr w:rsidR="00624B1C" w:rsidTr="00250B11">
        <w:tc>
          <w:tcPr>
            <w:tcW w:w="3936" w:type="dxa"/>
          </w:tcPr>
          <w:p w:rsidR="00624B1C" w:rsidRDefault="004C0CB2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Идея или гипотеза, которая должна быть проверена</w:t>
            </w:r>
          </w:p>
        </w:tc>
        <w:tc>
          <w:tcPr>
            <w:tcW w:w="5635" w:type="dxa"/>
          </w:tcPr>
          <w:p w:rsidR="00624B1C" w:rsidRDefault="004C0CB2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Выбрать или представить информацию о том, что нужно для проверки данной идеи, гипотезы или прогноза,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ней. Информация может включать следующее: </w:t>
            </w:r>
          </w:p>
          <w:p w:rsidR="004C0CB2" w:rsidRDefault="004C0CB2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что должно сравниваться;</w:t>
            </w:r>
          </w:p>
          <w:p w:rsidR="004C0CB2" w:rsidRDefault="004C0CB2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какие переменные следует менять, а какие – оставить постоянными (контролируемыми);</w:t>
            </w:r>
          </w:p>
          <w:p w:rsidR="004C0CB2" w:rsidRDefault="004C0CB2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какая дополнительная информация необходима;</w:t>
            </w:r>
          </w:p>
          <w:p w:rsidR="004C0CB2" w:rsidRDefault="004C0CB2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что нужно сделать, чтобы собрать необходимые сведения</w:t>
            </w:r>
          </w:p>
        </w:tc>
      </w:tr>
      <w:tr w:rsidR="004C0CB2" w:rsidTr="00B6244F">
        <w:tc>
          <w:tcPr>
            <w:tcW w:w="9571" w:type="dxa"/>
            <w:gridSpan w:val="2"/>
          </w:tcPr>
          <w:p w:rsidR="004C0CB2" w:rsidRPr="00E237C4" w:rsidRDefault="004C0CB2" w:rsidP="00E237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7C4">
              <w:rPr>
                <w:rFonts w:ascii="Times New Roman" w:hAnsi="Times New Roman" w:cs="Times New Roman"/>
                <w:b/>
                <w:sz w:val="24"/>
                <w:szCs w:val="24"/>
              </w:rPr>
              <w:t>Умение: делать вывод (заключение) или оценивать уже сделанный вывод с учетом предложенной ситуации</w:t>
            </w:r>
          </w:p>
        </w:tc>
      </w:tr>
      <w:tr w:rsidR="004C0CB2" w:rsidTr="00250B11">
        <w:tc>
          <w:tcPr>
            <w:tcW w:w="3936" w:type="dxa"/>
          </w:tcPr>
          <w:p w:rsidR="004C0CB2" w:rsidRDefault="004C0CB2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(текст, изображение,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матические расчеты, результаты эксперимента или наблюдения), на основе которых можно сформул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ровать вывод</w:t>
            </w:r>
          </w:p>
        </w:tc>
        <w:tc>
          <w:tcPr>
            <w:tcW w:w="5635" w:type="dxa"/>
          </w:tcPr>
          <w:p w:rsidR="004C0CB2" w:rsidRDefault="004C0CB2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вывод, соответствующий имеющимся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</w:p>
        </w:tc>
      </w:tr>
      <w:tr w:rsidR="004C0CB2" w:rsidTr="00250B11">
        <w:tc>
          <w:tcPr>
            <w:tcW w:w="3936" w:type="dxa"/>
          </w:tcPr>
          <w:p w:rsidR="004C0CB2" w:rsidRDefault="004C0CB2" w:rsidP="00A941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(текст, изображение,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матические расчеты, результаты эксперимента или наблюдения), </w:t>
            </w:r>
            <w:r w:rsidR="00A941DC">
              <w:rPr>
                <w:rFonts w:ascii="Times New Roman" w:hAnsi="Times New Roman" w:cs="Times New Roman"/>
                <w:sz w:val="24"/>
                <w:szCs w:val="24"/>
              </w:rPr>
              <w:t>и выводы, которые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можно сформул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ровать </w:t>
            </w:r>
            <w:r w:rsidR="00A941DC">
              <w:rPr>
                <w:rFonts w:ascii="Times New Roman" w:hAnsi="Times New Roman" w:cs="Times New Roman"/>
                <w:sz w:val="24"/>
                <w:szCs w:val="24"/>
              </w:rPr>
              <w:t>на их основе</w:t>
            </w:r>
          </w:p>
        </w:tc>
        <w:tc>
          <w:tcPr>
            <w:tcW w:w="5635" w:type="dxa"/>
          </w:tcPr>
          <w:p w:rsidR="004C0CB2" w:rsidRDefault="00A941DC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один из выводов, который соответствует имеющимся данным, и дать обоснование или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яснение</w:t>
            </w:r>
          </w:p>
        </w:tc>
      </w:tr>
      <w:tr w:rsidR="004C0CB2" w:rsidTr="00250B11">
        <w:tc>
          <w:tcPr>
            <w:tcW w:w="3936" w:type="dxa"/>
          </w:tcPr>
          <w:p w:rsidR="004C0CB2" w:rsidRDefault="00A941DC" w:rsidP="00A941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(текст, изображение,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матические расчеты, результаты эксперимента или наблюдения) и вывод на их основе </w:t>
            </w:r>
          </w:p>
        </w:tc>
        <w:tc>
          <w:tcPr>
            <w:tcW w:w="5635" w:type="dxa"/>
          </w:tcPr>
          <w:p w:rsidR="004C0CB2" w:rsidRDefault="00A941DC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Привести причину или причины, объясняющие,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чему имеющиеся данные подтверждают или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вергают вывод, или сделать заключение о том,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 степени можно доверять данному выводу</w:t>
            </w:r>
          </w:p>
        </w:tc>
      </w:tr>
      <w:tr w:rsidR="00A941DC" w:rsidTr="00B6244F">
        <w:tc>
          <w:tcPr>
            <w:tcW w:w="9571" w:type="dxa"/>
            <w:gridSpan w:val="2"/>
          </w:tcPr>
          <w:p w:rsidR="00A941DC" w:rsidRPr="00E237C4" w:rsidRDefault="00A941DC" w:rsidP="00E237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7C4">
              <w:rPr>
                <w:rFonts w:ascii="Times New Roman" w:hAnsi="Times New Roman" w:cs="Times New Roman"/>
                <w:b/>
                <w:sz w:val="24"/>
                <w:szCs w:val="24"/>
              </w:rPr>
              <w:t>Умение: демонстрировать коммуникативные умения: аргументированно, четко и ясно формулировать выводы, доказательства и др.</w:t>
            </w:r>
          </w:p>
        </w:tc>
      </w:tr>
      <w:tr w:rsidR="004C0CB2" w:rsidTr="00250B11">
        <w:tc>
          <w:tcPr>
            <w:tcW w:w="3936" w:type="dxa"/>
          </w:tcPr>
          <w:p w:rsidR="004C0CB2" w:rsidRDefault="00A941DC" w:rsidP="00A941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1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Ситуация, в которой могут быть сделаны (различные) выводы (или заключения) или которая требует интегрированного анализа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мации для подтверждения вывода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предложенных рекомендаций;</w:t>
            </w:r>
          </w:p>
          <w:p w:rsidR="00A941DC" w:rsidRDefault="00A941DC" w:rsidP="00A941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Описание группы людей,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кретной аудитории, для которой предназначены эти выводы или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комендации</w:t>
            </w:r>
          </w:p>
        </w:tc>
        <w:tc>
          <w:tcPr>
            <w:tcW w:w="5635" w:type="dxa"/>
          </w:tcPr>
          <w:p w:rsidR="004C0CB2" w:rsidRDefault="00A941DC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Привести аргумент, который ясно выражен и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назначен для данной аудитории и который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тверждается соответствующими фактами/данными, представленными в задании</w:t>
            </w:r>
          </w:p>
        </w:tc>
      </w:tr>
      <w:tr w:rsidR="00A941DC" w:rsidTr="00B6244F">
        <w:tc>
          <w:tcPr>
            <w:tcW w:w="9571" w:type="dxa"/>
            <w:gridSpan w:val="2"/>
          </w:tcPr>
          <w:p w:rsidR="00A941DC" w:rsidRPr="00E237C4" w:rsidRDefault="00B642C9" w:rsidP="00E237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Умение: применять математические понятия, факты, процедуры размышления</w:t>
            </w:r>
          </w:p>
        </w:tc>
      </w:tr>
      <w:tr w:rsidR="00A941DC" w:rsidTr="00250B11">
        <w:tc>
          <w:tcPr>
            <w:tcW w:w="3936" w:type="dxa"/>
          </w:tcPr>
          <w:p w:rsidR="00A941DC" w:rsidRDefault="00B642C9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Ситуация, в которой необходимо выполнение математических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цедур, для получения результатов и математического решения</w:t>
            </w:r>
          </w:p>
        </w:tc>
        <w:tc>
          <w:tcPr>
            <w:tcW w:w="5635" w:type="dxa"/>
          </w:tcPr>
          <w:p w:rsidR="00A941DC" w:rsidRDefault="00B642C9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действия с алгебраическими выражен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 и уравнениями или другими математическими моделями; анализировать информацию на матем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тических диаграммах и графиках; работать с 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метрическими формами в пространстве; анализир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данные; работать с моделью, выявлять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мерности, определять связи между величинами и создавать математические аргументы</w:t>
            </w:r>
          </w:p>
        </w:tc>
      </w:tr>
      <w:tr w:rsidR="00B642C9" w:rsidTr="00B6244F">
        <w:tc>
          <w:tcPr>
            <w:tcW w:w="9571" w:type="dxa"/>
            <w:gridSpan w:val="2"/>
          </w:tcPr>
          <w:p w:rsidR="00B642C9" w:rsidRPr="00E237C4" w:rsidRDefault="00B642C9" w:rsidP="00E237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7C4">
              <w:rPr>
                <w:rFonts w:ascii="Times New Roman" w:hAnsi="Times New Roman" w:cs="Times New Roman"/>
                <w:b/>
                <w:sz w:val="24"/>
                <w:szCs w:val="24"/>
              </w:rPr>
              <w:t>Умение: демонстрировать знание и понимание естественнонаучных понятий</w:t>
            </w:r>
          </w:p>
        </w:tc>
      </w:tr>
      <w:tr w:rsidR="00B642C9" w:rsidTr="00250B11">
        <w:tc>
          <w:tcPr>
            <w:tcW w:w="3936" w:type="dxa"/>
          </w:tcPr>
          <w:p w:rsidR="00B642C9" w:rsidRDefault="00B642C9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Ситуация, в которой требуется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гноз, объяснение или дополнител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информация</w:t>
            </w:r>
          </w:p>
        </w:tc>
        <w:tc>
          <w:tcPr>
            <w:tcW w:w="5635" w:type="dxa"/>
          </w:tcPr>
          <w:p w:rsidR="00B642C9" w:rsidRDefault="00B642C9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Дать объяснение, прогноз или дополнительную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формацию, основанные на понимании естественн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научных понятий или дополнительной информации, не имеющейся в задании</w:t>
            </w:r>
            <w:proofErr w:type="gramEnd"/>
          </w:p>
        </w:tc>
      </w:tr>
    </w:tbl>
    <w:p w:rsidR="00E237C4" w:rsidRDefault="00E237C4" w:rsidP="00624B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37C4" w:rsidRPr="00A341B1" w:rsidRDefault="00E237C4" w:rsidP="00624B1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41B1">
        <w:rPr>
          <w:rFonts w:ascii="Times New Roman" w:hAnsi="Times New Roman" w:cs="Times New Roman"/>
          <w:b/>
          <w:sz w:val="24"/>
          <w:szCs w:val="24"/>
        </w:rPr>
        <w:t>Типология учебно-познавательных задач в соответствии с уровнями познавательной деятельности учащихся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6379"/>
        <w:gridCol w:w="1808"/>
      </w:tblGrid>
      <w:tr w:rsidR="00E237C4" w:rsidRPr="00A341B1" w:rsidTr="00250B11">
        <w:tc>
          <w:tcPr>
            <w:tcW w:w="1384" w:type="dxa"/>
          </w:tcPr>
          <w:p w:rsidR="00E237C4" w:rsidRPr="00A341B1" w:rsidRDefault="00E237C4" w:rsidP="00250B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1B1">
              <w:rPr>
                <w:rFonts w:ascii="Times New Roman" w:hAnsi="Times New Roman" w:cs="Times New Roman"/>
                <w:b/>
                <w:sz w:val="24"/>
                <w:szCs w:val="24"/>
              </w:rPr>
              <w:t>Тип уче</w:t>
            </w:r>
            <w:r w:rsidRPr="00A341B1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A341B1">
              <w:rPr>
                <w:rFonts w:ascii="Times New Roman" w:hAnsi="Times New Roman" w:cs="Times New Roman"/>
                <w:b/>
                <w:sz w:val="24"/>
                <w:szCs w:val="24"/>
              </w:rPr>
              <w:t>но-познав</w:t>
            </w:r>
            <w:r w:rsidRPr="00A341B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341B1">
              <w:rPr>
                <w:rFonts w:ascii="Times New Roman" w:hAnsi="Times New Roman" w:cs="Times New Roman"/>
                <w:b/>
                <w:sz w:val="24"/>
                <w:szCs w:val="24"/>
              </w:rPr>
              <w:t>тельной задачи</w:t>
            </w:r>
          </w:p>
        </w:tc>
        <w:tc>
          <w:tcPr>
            <w:tcW w:w="6379" w:type="dxa"/>
          </w:tcPr>
          <w:p w:rsidR="00E237C4" w:rsidRPr="00A341B1" w:rsidRDefault="00E237C4" w:rsidP="00250B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1B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типа задачи</w:t>
            </w:r>
          </w:p>
        </w:tc>
        <w:tc>
          <w:tcPr>
            <w:tcW w:w="1808" w:type="dxa"/>
          </w:tcPr>
          <w:p w:rsidR="00E237C4" w:rsidRPr="00A341B1" w:rsidRDefault="00E237C4" w:rsidP="00250B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1B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 и уровень п</w:t>
            </w:r>
            <w:r w:rsidRPr="00A341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341B1">
              <w:rPr>
                <w:rFonts w:ascii="Times New Roman" w:hAnsi="Times New Roman" w:cs="Times New Roman"/>
                <w:b/>
                <w:sz w:val="24"/>
                <w:szCs w:val="24"/>
              </w:rPr>
              <w:t>знавательной деятельности</w:t>
            </w:r>
          </w:p>
        </w:tc>
      </w:tr>
      <w:tr w:rsidR="00E237C4" w:rsidTr="00250B11">
        <w:tc>
          <w:tcPr>
            <w:tcW w:w="1384" w:type="dxa"/>
          </w:tcPr>
          <w:p w:rsidR="00E237C4" w:rsidRDefault="00E237C4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задачи</w:t>
            </w:r>
          </w:p>
        </w:tc>
        <w:tc>
          <w:tcPr>
            <w:tcW w:w="6379" w:type="dxa"/>
          </w:tcPr>
          <w:p w:rsidR="00E237C4" w:rsidRDefault="00E237C4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воспроизведение известного, а также 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задачи, у которых условие четко определено, известен способ решения и его обоснование</w:t>
            </w:r>
          </w:p>
        </w:tc>
        <w:tc>
          <w:tcPr>
            <w:tcW w:w="1808" w:type="dxa"/>
          </w:tcPr>
          <w:p w:rsidR="00E237C4" w:rsidRDefault="00E237C4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(репр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дуктивный) уровень</w:t>
            </w:r>
          </w:p>
        </w:tc>
      </w:tr>
      <w:tr w:rsidR="00E237C4" w:rsidTr="00250B11">
        <w:tc>
          <w:tcPr>
            <w:tcW w:w="1384" w:type="dxa"/>
          </w:tcPr>
          <w:p w:rsidR="00E237C4" w:rsidRDefault="00E237C4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щие задачи</w:t>
            </w:r>
          </w:p>
        </w:tc>
        <w:tc>
          <w:tcPr>
            <w:tcW w:w="6379" w:type="dxa"/>
          </w:tcPr>
          <w:p w:rsidR="00E237C4" w:rsidRDefault="00E237C4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Задачи, в которых неизвестен (или плохо определен) один из основных компонентов структуры задачи</w:t>
            </w:r>
          </w:p>
        </w:tc>
        <w:tc>
          <w:tcPr>
            <w:tcW w:w="1808" w:type="dxa"/>
          </w:tcPr>
          <w:p w:rsidR="00E237C4" w:rsidRDefault="00E237C4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(инте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претирующий) уровень</w:t>
            </w:r>
          </w:p>
        </w:tc>
      </w:tr>
      <w:tr w:rsidR="00E237C4" w:rsidTr="00250B11">
        <w:tc>
          <w:tcPr>
            <w:tcW w:w="1384" w:type="dxa"/>
          </w:tcPr>
          <w:p w:rsidR="00E237C4" w:rsidRDefault="00E237C4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Поисковые (творч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ские)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</w:p>
        </w:tc>
        <w:tc>
          <w:tcPr>
            <w:tcW w:w="6379" w:type="dxa"/>
          </w:tcPr>
          <w:p w:rsidR="00E237C4" w:rsidRDefault="00E237C4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Невозможно решить задачу по готовым алгоритмам, знания нужно применять в новых условиях. Для распознавания правила или алгоритма требуется преобразование условия. Задачи этого типа часто предлагают не единственное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шение, а множество (иногда даже бесконечное) вариантов решения одной и  той же задачи</w:t>
            </w:r>
          </w:p>
        </w:tc>
        <w:tc>
          <w:tcPr>
            <w:tcW w:w="1808" w:type="dxa"/>
          </w:tcPr>
          <w:p w:rsidR="00E237C4" w:rsidRDefault="00E237C4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(поисковый) уровень</w:t>
            </w:r>
          </w:p>
        </w:tc>
      </w:tr>
      <w:tr w:rsidR="00E237C4" w:rsidTr="00250B11">
        <w:tc>
          <w:tcPr>
            <w:tcW w:w="1384" w:type="dxa"/>
          </w:tcPr>
          <w:p w:rsidR="00E237C4" w:rsidRDefault="00A341B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(тво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ческие) задачи</w:t>
            </w:r>
          </w:p>
        </w:tc>
        <w:tc>
          <w:tcPr>
            <w:tcW w:w="6379" w:type="dxa"/>
          </w:tcPr>
          <w:p w:rsidR="00E237C4" w:rsidRDefault="00A341B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Характеризуются отсутствием жесткого алгоритма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задач, побуждают к поиску ассоциаций, аналогий,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мостоятельному конструированию принципов, ключевых идей, утверждений, требующих обоснования и доказател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ства, а также всестороннего исследования всех компоне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задачи и ее решения. Для учащихся решение пробле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задачи сопоставимо с исследовательской работой, в результате которой появляется новое задание, новый  принцип решения или новый тип задачи</w:t>
            </w:r>
          </w:p>
        </w:tc>
        <w:tc>
          <w:tcPr>
            <w:tcW w:w="1808" w:type="dxa"/>
          </w:tcPr>
          <w:p w:rsidR="00E237C4" w:rsidRDefault="00A341B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(исследов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тельский) 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вень</w:t>
            </w:r>
          </w:p>
        </w:tc>
      </w:tr>
      <w:tr w:rsidR="00E237C4" w:rsidTr="00250B11">
        <w:tc>
          <w:tcPr>
            <w:tcW w:w="1384" w:type="dxa"/>
          </w:tcPr>
          <w:p w:rsidR="00E237C4" w:rsidRDefault="00A341B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(тво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ческие) задачи</w:t>
            </w:r>
          </w:p>
        </w:tc>
        <w:tc>
          <w:tcPr>
            <w:tcW w:w="6379" w:type="dxa"/>
          </w:tcPr>
          <w:p w:rsidR="00E237C4" w:rsidRDefault="00A341B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Характеризуются высоким уровнем самостоятельности, активности и творческой деятельности. Этот тип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предполагает самостоятельное видение и постановку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блем в заданной ситуации, самостоятельное выдвижение гипотезы и разработку плана решения, конструирование нового способа решения. В процессе решения может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диться предписание (алгоритм, рекомендация), раскрытие новых сторон изучаемых объектов (событий), высказыв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собственных суждений, оригинальных идей и оценок на основе всестороннего анализа исходных данных</w:t>
            </w:r>
          </w:p>
        </w:tc>
        <w:tc>
          <w:tcPr>
            <w:tcW w:w="1808" w:type="dxa"/>
          </w:tcPr>
          <w:p w:rsidR="00E237C4" w:rsidRDefault="00A341B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Творческий уровень</w:t>
            </w:r>
          </w:p>
        </w:tc>
      </w:tr>
    </w:tbl>
    <w:p w:rsidR="00E237C4" w:rsidRDefault="00E237C4" w:rsidP="00624B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0B11" w:rsidRPr="00B6244F" w:rsidRDefault="00250B11" w:rsidP="00624B1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244F">
        <w:rPr>
          <w:rFonts w:ascii="Times New Roman" w:hAnsi="Times New Roman" w:cs="Times New Roman"/>
          <w:b/>
          <w:sz w:val="24"/>
          <w:szCs w:val="24"/>
        </w:rPr>
        <w:t>Конструктор формулировок задач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79"/>
        <w:gridCol w:w="1781"/>
        <w:gridCol w:w="1647"/>
        <w:gridCol w:w="1668"/>
        <w:gridCol w:w="1721"/>
        <w:gridCol w:w="1275"/>
      </w:tblGrid>
      <w:tr w:rsidR="00B6244F" w:rsidRPr="00B6244F" w:rsidTr="00250B11">
        <w:tc>
          <w:tcPr>
            <w:tcW w:w="1595" w:type="dxa"/>
          </w:tcPr>
          <w:p w:rsidR="00250B11" w:rsidRPr="00B6244F" w:rsidRDefault="00250B11" w:rsidP="00B624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4F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</w:p>
        </w:tc>
        <w:tc>
          <w:tcPr>
            <w:tcW w:w="1595" w:type="dxa"/>
          </w:tcPr>
          <w:p w:rsidR="00250B11" w:rsidRPr="00B6244F" w:rsidRDefault="00250B11" w:rsidP="00B624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4F">
              <w:rPr>
                <w:rFonts w:ascii="Times New Roman" w:hAnsi="Times New Roman" w:cs="Times New Roman"/>
                <w:b/>
                <w:sz w:val="24"/>
                <w:szCs w:val="24"/>
              </w:rPr>
              <w:t>Понимание</w:t>
            </w:r>
          </w:p>
        </w:tc>
        <w:tc>
          <w:tcPr>
            <w:tcW w:w="1595" w:type="dxa"/>
          </w:tcPr>
          <w:p w:rsidR="00250B11" w:rsidRPr="00B6244F" w:rsidRDefault="00250B11" w:rsidP="00B624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4F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</w:t>
            </w:r>
          </w:p>
        </w:tc>
        <w:tc>
          <w:tcPr>
            <w:tcW w:w="1595" w:type="dxa"/>
          </w:tcPr>
          <w:p w:rsidR="00250B11" w:rsidRPr="00B6244F" w:rsidRDefault="00250B11" w:rsidP="00B624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4F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595" w:type="dxa"/>
          </w:tcPr>
          <w:p w:rsidR="00250B11" w:rsidRPr="00B6244F" w:rsidRDefault="00250B11" w:rsidP="00B624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4F">
              <w:rPr>
                <w:rFonts w:ascii="Times New Roman" w:hAnsi="Times New Roman" w:cs="Times New Roman"/>
                <w:b/>
                <w:sz w:val="24"/>
                <w:szCs w:val="24"/>
              </w:rPr>
              <w:t>Синтез</w:t>
            </w:r>
          </w:p>
        </w:tc>
        <w:tc>
          <w:tcPr>
            <w:tcW w:w="1596" w:type="dxa"/>
          </w:tcPr>
          <w:p w:rsidR="00250B11" w:rsidRPr="00B6244F" w:rsidRDefault="00250B11" w:rsidP="00B624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4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B6244F" w:rsidTr="00250B11">
        <w:tc>
          <w:tcPr>
            <w:tcW w:w="1595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основные части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95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 причины того, что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95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 информацию графически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95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особенности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95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Предложите иной вариант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96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руйте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 и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нуйте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B6244F" w:rsidTr="00250B11">
        <w:tc>
          <w:tcPr>
            <w:tcW w:w="1595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руйте вм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95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Обрисуйте в общих чертах шаги, необх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димые для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го, чтобы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95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Предложите способ,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воляющий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95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руйте 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туру… с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зрения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95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Разработайте план, позв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ляющий (пр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пятствующий)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96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 из решений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B6244F" w:rsidTr="00250B11">
        <w:tc>
          <w:tcPr>
            <w:tcW w:w="1595" w:type="dxa"/>
          </w:tcPr>
          <w:p w:rsidR="00250B11" w:rsidRDefault="00250B11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Составьте список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нятий,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сающихся</w:t>
            </w:r>
            <w:r w:rsidR="00B62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Покажите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зи, которые существуют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Сделайте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киз (рисунок, схему), 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рый показ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вает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Составьте перечень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новных свойств,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рактеризу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с точки зрения 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обычный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соб, позвол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ющий …</w:t>
            </w:r>
          </w:p>
        </w:tc>
        <w:tc>
          <w:tcPr>
            <w:tcW w:w="1596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мость …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</w:tr>
      <w:tr w:rsidR="00B6244F" w:rsidTr="00250B11"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в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деленном порядке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Постройте прогноз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  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 … и  …,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нуйте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Постройте классифик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 на 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вании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Придумайте ситуацию,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торая …</w:t>
            </w:r>
          </w:p>
        </w:tc>
        <w:tc>
          <w:tcPr>
            <w:tcW w:w="1596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можные критерии оценки   …</w:t>
            </w:r>
          </w:p>
        </w:tc>
      </w:tr>
      <w:tr w:rsidR="00B6244F" w:rsidTr="00250B11"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Изложите в форме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Прокоммент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руйте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 том, что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Проведите (разработа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те) экспер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в тексте (мод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ли, схеме и др.) то, что 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Предложите новую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сификацию …</w:t>
            </w:r>
          </w:p>
        </w:tc>
        <w:tc>
          <w:tcPr>
            <w:tcW w:w="1596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крит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ческие суждения о …</w:t>
            </w:r>
          </w:p>
        </w:tc>
      </w:tr>
      <w:tr w:rsidR="00B6244F" w:rsidTr="00250B11"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Вспомните и напишите …</w:t>
            </w:r>
          </w:p>
        </w:tc>
        <w:tc>
          <w:tcPr>
            <w:tcW w:w="1595" w:type="dxa"/>
          </w:tcPr>
          <w:p w:rsidR="00250B11" w:rsidRDefault="00B6244F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руйте (изл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 иначе) идею о том, что …</w:t>
            </w:r>
          </w:p>
        </w:tc>
        <w:tc>
          <w:tcPr>
            <w:tcW w:w="1595" w:type="dxa"/>
          </w:tcPr>
          <w:p w:rsidR="00250B11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Проведите презентацию …</w:t>
            </w:r>
          </w:p>
        </w:tc>
        <w:tc>
          <w:tcPr>
            <w:tcW w:w="1595" w:type="dxa"/>
          </w:tcPr>
          <w:p w:rsidR="00250B11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 точки зрения … и …</w:t>
            </w:r>
          </w:p>
        </w:tc>
        <w:tc>
          <w:tcPr>
            <w:tcW w:w="1595" w:type="dxa"/>
          </w:tcPr>
          <w:p w:rsidR="00250B11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возможный сценарий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вития …</w:t>
            </w:r>
          </w:p>
        </w:tc>
        <w:tc>
          <w:tcPr>
            <w:tcW w:w="1596" w:type="dxa"/>
          </w:tcPr>
          <w:p w:rsidR="00250B11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возмо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 …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</w:tr>
      <w:tr w:rsidR="00B6244F" w:rsidTr="00250B11">
        <w:tc>
          <w:tcPr>
            <w:tcW w:w="1595" w:type="dxa"/>
          </w:tcPr>
          <w:p w:rsidR="00250B11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 …</w:t>
            </w:r>
          </w:p>
        </w:tc>
        <w:tc>
          <w:tcPr>
            <w:tcW w:w="1595" w:type="dxa"/>
          </w:tcPr>
          <w:p w:rsidR="00250B11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Приведите пример того, что (как, где и др.) …</w:t>
            </w:r>
          </w:p>
        </w:tc>
        <w:tc>
          <w:tcPr>
            <w:tcW w:w="1595" w:type="dxa"/>
          </w:tcPr>
          <w:p w:rsidR="00250B11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Рассчитайте на основании данных о …</w:t>
            </w:r>
          </w:p>
        </w:tc>
        <w:tc>
          <w:tcPr>
            <w:tcW w:w="1595" w:type="dxa"/>
          </w:tcPr>
          <w:p w:rsidR="00250B11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Выявите принципы, лежащие в основе …</w:t>
            </w:r>
          </w:p>
        </w:tc>
        <w:tc>
          <w:tcPr>
            <w:tcW w:w="1595" w:type="dxa"/>
          </w:tcPr>
          <w:p w:rsidR="00250B11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Изложите в форме … свое мнение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нимание) …</w:t>
            </w:r>
          </w:p>
        </w:tc>
        <w:tc>
          <w:tcPr>
            <w:tcW w:w="1596" w:type="dxa"/>
          </w:tcPr>
          <w:p w:rsidR="00250B11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экспе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тизу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стояния …</w:t>
            </w:r>
          </w:p>
        </w:tc>
      </w:tr>
      <w:tr w:rsidR="00625F77" w:rsidTr="00250B11">
        <w:tc>
          <w:tcPr>
            <w:tcW w:w="1595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 расчеты по формуле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</w:t>
            </w:r>
          </w:p>
        </w:tc>
        <w:tc>
          <w:tcPr>
            <w:tcW w:w="1595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Выведите формулу … из предложенной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формулы …, рассчитайте …</w:t>
            </w:r>
          </w:p>
        </w:tc>
        <w:tc>
          <w:tcPr>
            <w:tcW w:w="1595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график (сх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му, диагра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 и др.),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берите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ложенных …</w:t>
            </w:r>
          </w:p>
        </w:tc>
        <w:tc>
          <w:tcPr>
            <w:tcW w:w="1595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77" w:rsidTr="00250B11">
        <w:tc>
          <w:tcPr>
            <w:tcW w:w="1595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25F77" w:rsidRDefault="00625F77" w:rsidP="00624B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B11" w:rsidRDefault="00250B11" w:rsidP="00624B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0B11" w:rsidRDefault="00250B11" w:rsidP="00624B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4B1C" w:rsidRDefault="00B642C9" w:rsidP="00624B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Алексашина И. Ю. Формирование и оценка функциональной грамотности учащихся: Учебно-методическое пособие /И. Ю. Алексашина,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Абдулаева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>, Ю.П. Киселев; науч.</w:t>
      </w:r>
      <w:r w:rsidR="00E237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ред. И. Ю. Алексашина. – СПб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КАРО, 2019. – 160 с.</w:t>
      </w:r>
      <w:r w:rsidR="00E237C4">
        <w:rPr>
          <w:rFonts w:ascii="Times New Roman" w:hAnsi="Times New Roman" w:cs="Times New Roman"/>
          <w:sz w:val="24"/>
          <w:szCs w:val="24"/>
        </w:rPr>
        <w:t xml:space="preserve"> – (Петербургский вектор введения ФГОС ООО).</w:t>
      </w:r>
    </w:p>
    <w:p w:rsidR="00A7498E" w:rsidRDefault="00A7498E" w:rsidP="00624B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7498E" w:rsidRDefault="00A7498E" w:rsidP="00A7498E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Реализация подхода, основанного на понимании науки как способа познания в Синг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пуре</w:t>
      </w:r>
    </w:p>
    <w:tbl>
      <w:tblPr>
        <w:tblStyle w:val="a4"/>
        <w:tblW w:w="10683" w:type="dxa"/>
        <w:tblInd w:w="-1081" w:type="dxa"/>
        <w:tblLayout w:type="fixed"/>
        <w:tblLook w:val="04A0" w:firstRow="1" w:lastRow="0" w:firstColumn="1" w:lastColumn="0" w:noHBand="0" w:noVBand="1"/>
      </w:tblPr>
      <w:tblGrid>
        <w:gridCol w:w="2136"/>
        <w:gridCol w:w="2136"/>
        <w:gridCol w:w="2137"/>
        <w:gridCol w:w="2137"/>
        <w:gridCol w:w="2137"/>
      </w:tblGrid>
      <w:tr w:rsidR="00A7498E" w:rsidTr="00A7498E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Основные х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рактеристики подхода «наука как способ п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знания»</w:t>
            </w:r>
          </w:p>
        </w:tc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Больше           Познание, направляемое учеником          Меньше</w:t>
            </w:r>
          </w:p>
          <w:p w:rsidR="00A7498E" w:rsidRDefault="00A7498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Меньше         Познание под руководством учителя         Больше</w:t>
            </w:r>
            <w:proofErr w:type="gramEnd"/>
          </w:p>
          <w:p w:rsidR="00A7498E" w:rsidRDefault="00A7498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Cs/>
                <w:color w:val="632423" w:themeColor="accent2" w:themeShade="80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22556C" wp14:editId="0B33F578">
                      <wp:simplePos x="0" y="0"/>
                      <wp:positionH relativeFrom="column">
                        <wp:posOffset>1760855</wp:posOffset>
                      </wp:positionH>
                      <wp:positionV relativeFrom="paragraph">
                        <wp:posOffset>116840</wp:posOffset>
                      </wp:positionV>
                      <wp:extent cx="1381125" cy="0"/>
                      <wp:effectExtent l="0" t="133350" r="0" b="171450"/>
                      <wp:wrapNone/>
                      <wp:docPr id="55" name="Прямая со стрелкой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1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5" o:spid="_x0000_s1026" type="#_x0000_t32" style="position:absolute;margin-left:138.65pt;margin-top:9.2pt;width:10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" strokecolor="#c0504d [3205]" strokeweight="3pt">
                      <v:stroke startarrow="open"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</w:tr>
      <w:tr w:rsidR="00A7498E" w:rsidTr="00A7498E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Вопросы</w:t>
            </w:r>
          </w:p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Учащиеся заинт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ресованы в анал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зе ситуации, явл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ния или задачи, когда …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сами ставят 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прос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выбирают из предложенных учителем вопр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сов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заостряют или проясняют пре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ложенный учит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лем вопрос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принимают пре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ложенный учит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лем вопрос</w:t>
            </w:r>
          </w:p>
        </w:tc>
      </w:tr>
      <w:tr w:rsidR="00A7498E" w:rsidTr="00A7498E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Доказательства</w:t>
            </w:r>
          </w:p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Учащиеся видят необходимость в доказательствах, когда …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сами определяют, что является док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зательством, и находят его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собирают под 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ководством уч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теля нужные для доказательства данные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им предоставлены данные, но самим надо их проанал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зировать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им предоставлены данные, и сказано, как надо их пр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анализировать</w:t>
            </w:r>
          </w:p>
        </w:tc>
      </w:tr>
      <w:tr w:rsidR="00A7498E" w:rsidTr="00A7498E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Объяснение</w:t>
            </w:r>
          </w:p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Учащиеся форм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лируют объясн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ния, когда …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сами формулир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ют объяснение после того, как собраны доказ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тельства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формулируют объяснение на 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нове доказ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тельств под рук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водством учителя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им предложены возможные сп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собы использов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ния доказатель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ств дл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 формулиро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 объяснения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им предоставлены доказательства</w:t>
            </w:r>
          </w:p>
        </w:tc>
      </w:tr>
      <w:tr w:rsidR="00A7498E" w:rsidTr="00A7498E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Следствия</w:t>
            </w:r>
          </w:p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Учащиеся оцен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вают следствия своих объяснений, когда …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рассматривают другие факты и устанавливают связи между ними и своими объя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нениями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обращаются к другим фактам, направляясь уч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телем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им предложены возможные сле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ствия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им перечислены и описаны сле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ствия</w:t>
            </w:r>
          </w:p>
        </w:tc>
      </w:tr>
      <w:tr w:rsidR="00A7498E" w:rsidTr="00A7498E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Обсуждение</w:t>
            </w:r>
          </w:p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Учащиеся обсу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дают и обоснов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вают свои объя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нения, когда …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выдвигают разу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ные и логичные аргументы в пол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зу своих объясн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ний в процессе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обсуждения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прошли подгото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 перед провед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нием обсуждения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им предложены основные линии ведения обсужд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98E" w:rsidRDefault="00A7498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им заданы этапы и способы ведения обсуждения</w:t>
            </w:r>
          </w:p>
        </w:tc>
      </w:tr>
    </w:tbl>
    <w:p w:rsidR="00A7498E" w:rsidRDefault="00A7498E" w:rsidP="00624B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A5A08" w:rsidRDefault="00EA5A08" w:rsidP="00EA5A0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выполнения лабораторной работы по подробной инструкции, учащиеся Сингапура выполняют следующие задания:</w:t>
      </w:r>
    </w:p>
    <w:p w:rsidR="00EA5A08" w:rsidRDefault="00EA5A08" w:rsidP="00EA5A0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Задать вопрос, ответ на который непосредственно связан с выполненным экспер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ментом.</w:t>
      </w:r>
    </w:p>
    <w:p w:rsidR="00EA5A08" w:rsidRDefault="00EA5A08" w:rsidP="00EA5A0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 ход выполнения эксперимента.</w:t>
      </w:r>
    </w:p>
    <w:p w:rsidR="00EA5A08" w:rsidRDefault="00EA5A08" w:rsidP="00EA5A0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Вызов самому себе</w:t>
      </w:r>
    </w:p>
    <w:p w:rsidR="00EA5A08" w:rsidRDefault="00EA5A08" w:rsidP="00EA5A08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самостоятельно разработать более сложный эксперимент на основе уже приобретенных знаний и навыков.</w:t>
      </w:r>
    </w:p>
    <w:p w:rsidR="00EA5A08" w:rsidRPr="00624B1C" w:rsidRDefault="00EA5A08" w:rsidP="00624B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A5A08" w:rsidRPr="00624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A1C5C"/>
    <w:multiLevelType w:val="hybridMultilevel"/>
    <w:tmpl w:val="588C5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4F0ACB"/>
    <w:multiLevelType w:val="hybridMultilevel"/>
    <w:tmpl w:val="01FC7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272"/>
    <w:rsid w:val="00250B11"/>
    <w:rsid w:val="004C0CB2"/>
    <w:rsid w:val="00624B1C"/>
    <w:rsid w:val="00625F77"/>
    <w:rsid w:val="00A341B1"/>
    <w:rsid w:val="00A7498E"/>
    <w:rsid w:val="00A941DC"/>
    <w:rsid w:val="00B03EA5"/>
    <w:rsid w:val="00B6244F"/>
    <w:rsid w:val="00B642C9"/>
    <w:rsid w:val="00B71E2F"/>
    <w:rsid w:val="00D75272"/>
    <w:rsid w:val="00E237C4"/>
    <w:rsid w:val="00EA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4B1C"/>
    <w:pPr>
      <w:spacing w:after="0" w:line="240" w:lineRule="auto"/>
    </w:pPr>
  </w:style>
  <w:style w:type="table" w:styleId="a4">
    <w:name w:val="Table Grid"/>
    <w:basedOn w:val="a1"/>
    <w:uiPriority w:val="59"/>
    <w:rsid w:val="00624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4B1C"/>
    <w:pPr>
      <w:spacing w:after="0" w:line="240" w:lineRule="auto"/>
    </w:pPr>
  </w:style>
  <w:style w:type="table" w:styleId="a4">
    <w:name w:val="Table Grid"/>
    <w:basedOn w:val="a1"/>
    <w:uiPriority w:val="59"/>
    <w:rsid w:val="00624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2022-02-14T14:35:00Z</cp:lastPrinted>
  <dcterms:created xsi:type="dcterms:W3CDTF">2022-01-02T11:29:00Z</dcterms:created>
  <dcterms:modified xsi:type="dcterms:W3CDTF">2022-02-17T17:15:00Z</dcterms:modified>
</cp:coreProperties>
</file>